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6C" w:rsidRPr="00C8616C" w:rsidRDefault="0062389D" w:rsidP="00C8616C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1.05pt;margin-top:12.85pt;width:391.45pt;height:81.45pt;z-index:251658240;mso-width-relative:page;mso-height-relative:page" fillcolor="red" stroked="f">
            <v:textpath style="font-family:&quot;华文中宋&quot;;font-weight:bold" trim="t" fitpath="t" string="滕州市西岗镇人民政府"/>
          </v:shape>
        </w:pict>
      </w:r>
    </w:p>
    <w:p w:rsidR="00C8616C" w:rsidRPr="00C8616C" w:rsidRDefault="00C8616C" w:rsidP="00C8616C">
      <w:pPr>
        <w:jc w:val="center"/>
        <w:rPr>
          <w:sz w:val="32"/>
          <w:szCs w:val="32"/>
        </w:rPr>
      </w:pPr>
    </w:p>
    <w:p w:rsidR="00C8616C" w:rsidRPr="00C8616C" w:rsidRDefault="00C8616C" w:rsidP="00C8616C">
      <w:pPr>
        <w:jc w:val="center"/>
        <w:rPr>
          <w:sz w:val="32"/>
          <w:szCs w:val="32"/>
        </w:rPr>
      </w:pPr>
    </w:p>
    <w:p w:rsidR="00C8616C" w:rsidRDefault="00C8616C" w:rsidP="00C8616C">
      <w:pPr>
        <w:adjustRightInd w:val="0"/>
        <w:snapToGrid w:val="0"/>
        <w:spacing w:line="600" w:lineRule="exact"/>
        <w:jc w:val="center"/>
        <w:rPr>
          <w:rFonts w:ascii="仿宋_GB2312" w:eastAsia="仿宋_GB2312" w:hAnsi="仿宋" w:cs="仿宋"/>
          <w:sz w:val="32"/>
          <w:szCs w:val="32"/>
        </w:rPr>
      </w:pPr>
    </w:p>
    <w:p w:rsidR="00551B63" w:rsidRDefault="00551B63" w:rsidP="00C8616C">
      <w:pPr>
        <w:adjustRightInd w:val="0"/>
        <w:snapToGrid w:val="0"/>
        <w:spacing w:line="600" w:lineRule="exact"/>
        <w:jc w:val="center"/>
        <w:rPr>
          <w:rFonts w:ascii="仿宋_GB2312" w:eastAsia="仿宋_GB2312" w:hAnsi="仿宋" w:cs="仿宋" w:hint="eastAsia"/>
          <w:sz w:val="32"/>
          <w:szCs w:val="32"/>
        </w:rPr>
      </w:pPr>
    </w:p>
    <w:p w:rsidR="00C8616C" w:rsidRDefault="00C8616C" w:rsidP="00C8616C">
      <w:pPr>
        <w:adjustRightInd w:val="0"/>
        <w:snapToGrid w:val="0"/>
        <w:spacing w:line="600" w:lineRule="exact"/>
        <w:jc w:val="center"/>
        <w:rPr>
          <w:rFonts w:ascii="仿宋_GB2312" w:hAnsi="仿宋" w:cs="仿宋"/>
        </w:rPr>
      </w:pPr>
      <w:r>
        <w:rPr>
          <w:rFonts w:ascii="仿宋_GB2312" w:eastAsia="仿宋_GB2312" w:hAnsi="仿宋" w:cs="仿宋" w:hint="eastAsia"/>
          <w:sz w:val="32"/>
          <w:szCs w:val="32"/>
        </w:rPr>
        <w:t>西政发〔202</w:t>
      </w:r>
      <w:r w:rsidR="0045355C">
        <w:rPr>
          <w:rFonts w:ascii="仿宋_GB2312" w:eastAsia="仿宋_GB2312" w:hAnsi="仿宋" w:cs="仿宋" w:hint="eastAsia"/>
          <w:sz w:val="32"/>
          <w:szCs w:val="32"/>
        </w:rPr>
        <w:t>0</w:t>
      </w:r>
      <w:r>
        <w:rPr>
          <w:rFonts w:ascii="仿宋_GB2312" w:eastAsia="仿宋_GB2312" w:hAnsi="仿宋" w:cs="仿宋" w:hint="eastAsia"/>
          <w:sz w:val="32"/>
          <w:szCs w:val="32"/>
        </w:rPr>
        <w:t>〕</w:t>
      </w:r>
      <w:r w:rsidR="004A0E96">
        <w:rPr>
          <w:rFonts w:ascii="仿宋_GB2312" w:eastAsia="仿宋_GB2312" w:hAnsi="仿宋" w:cs="仿宋" w:hint="eastAsia"/>
          <w:sz w:val="32"/>
          <w:szCs w:val="32"/>
        </w:rPr>
        <w:t>1</w:t>
      </w:r>
      <w:r w:rsidR="00B21E5A">
        <w:rPr>
          <w:rFonts w:ascii="仿宋_GB2312" w:eastAsia="仿宋_GB2312" w:hAnsi="仿宋" w:cs="仿宋" w:hint="eastAsia"/>
          <w:sz w:val="32"/>
          <w:szCs w:val="32"/>
        </w:rPr>
        <w:t>3</w:t>
      </w:r>
      <w:bookmarkStart w:id="0" w:name="_GoBack"/>
      <w:bookmarkEnd w:id="0"/>
      <w:r>
        <w:rPr>
          <w:rFonts w:ascii="仿宋_GB2312" w:eastAsia="仿宋_GB2312" w:hAnsi="仿宋" w:cs="仿宋" w:hint="eastAsia"/>
          <w:sz w:val="32"/>
          <w:szCs w:val="32"/>
        </w:rPr>
        <w:t>号</w:t>
      </w:r>
    </w:p>
    <w:p w:rsidR="00C8616C" w:rsidRPr="00C8616C" w:rsidRDefault="00C8616C" w:rsidP="00C8616C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0CBE4" wp14:editId="4F4AB8BA">
                <wp:simplePos x="0" y="0"/>
                <wp:positionH relativeFrom="column">
                  <wp:posOffset>60325</wp:posOffset>
                </wp:positionH>
                <wp:positionV relativeFrom="paragraph">
                  <wp:posOffset>145694</wp:posOffset>
                </wp:positionV>
                <wp:extent cx="5143500" cy="635"/>
                <wp:effectExtent l="0" t="19050" r="0" b="3746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435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11.45pt" to="409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" strokecolor="red" strokeweight="2.25pt">
                <o:lock v:ext="edit" shapetype="f"/>
              </v:line>
            </w:pict>
          </mc:Fallback>
        </mc:AlternateContent>
      </w:r>
    </w:p>
    <w:p w:rsidR="00B21E5A" w:rsidRDefault="00B21E5A" w:rsidP="00B21E5A">
      <w:pPr>
        <w:spacing w:line="640" w:lineRule="exact"/>
        <w:jc w:val="center"/>
        <w:rPr>
          <w:rFonts w:eastAsia="华文中宋"/>
          <w:sz w:val="28"/>
        </w:rPr>
      </w:pPr>
    </w:p>
    <w:p w:rsidR="00B21E5A" w:rsidRPr="001B7BC9" w:rsidRDefault="00B21E5A" w:rsidP="00B21E5A">
      <w:pPr>
        <w:spacing w:line="660" w:lineRule="exact"/>
        <w:jc w:val="center"/>
        <w:rPr>
          <w:rFonts w:ascii="方正大标宋简体" w:eastAsia="方正大标宋简体"/>
          <w:sz w:val="44"/>
          <w:szCs w:val="44"/>
        </w:rPr>
      </w:pPr>
      <w:r w:rsidRPr="001B7BC9">
        <w:rPr>
          <w:rFonts w:ascii="方正大标宋简体" w:eastAsia="方正大标宋简体" w:hint="eastAsia"/>
          <w:sz w:val="44"/>
          <w:szCs w:val="44"/>
        </w:rPr>
        <w:t>西岗镇人民政府</w:t>
      </w:r>
    </w:p>
    <w:p w:rsidR="00B21E5A" w:rsidRPr="001B7BC9" w:rsidRDefault="00B21E5A" w:rsidP="00B21E5A">
      <w:pPr>
        <w:spacing w:line="660" w:lineRule="exact"/>
        <w:jc w:val="center"/>
        <w:rPr>
          <w:rFonts w:ascii="方正大标宋简体" w:eastAsia="方正大标宋简体"/>
          <w:spacing w:val="-10"/>
          <w:sz w:val="44"/>
          <w:szCs w:val="44"/>
        </w:rPr>
      </w:pPr>
      <w:r w:rsidRPr="001B7BC9">
        <w:rPr>
          <w:rFonts w:ascii="方正大标宋简体" w:eastAsia="方正大标宋简体" w:hint="eastAsia"/>
          <w:spacing w:val="-10"/>
          <w:sz w:val="44"/>
          <w:szCs w:val="44"/>
        </w:rPr>
        <w:t>关于成立推进税收共治、壮大总部经济</w:t>
      </w:r>
    </w:p>
    <w:p w:rsidR="00B21E5A" w:rsidRPr="001B7BC9" w:rsidRDefault="00B21E5A" w:rsidP="00B21E5A">
      <w:pPr>
        <w:spacing w:line="660" w:lineRule="exact"/>
        <w:jc w:val="center"/>
        <w:rPr>
          <w:rFonts w:ascii="方正大标宋简体" w:eastAsia="方正大标宋简体"/>
          <w:spacing w:val="-10"/>
          <w:sz w:val="44"/>
          <w:szCs w:val="44"/>
        </w:rPr>
      </w:pPr>
      <w:r w:rsidRPr="001B7BC9">
        <w:rPr>
          <w:rFonts w:ascii="方正大标宋简体" w:eastAsia="方正大标宋简体" w:hint="eastAsia"/>
          <w:spacing w:val="-10"/>
          <w:sz w:val="44"/>
          <w:szCs w:val="44"/>
        </w:rPr>
        <w:t>工作领导小组的通知</w:t>
      </w:r>
    </w:p>
    <w:p w:rsidR="00B21E5A" w:rsidRDefault="00B21E5A" w:rsidP="00B21E5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21E5A" w:rsidRDefault="00B21E5A" w:rsidP="00B21E5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各党总支、村（居），各机关单位、镇直部门、企事业单位：</w:t>
      </w:r>
    </w:p>
    <w:p w:rsidR="00B21E5A" w:rsidRDefault="00B21E5A" w:rsidP="00B21E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进一步推进全镇税收共治工作，发展壮大总部经济，有效整合税收征管资源，规范税收秩序，营造依法治税环境，保障税收应收尽收，切实增强全镇税收管理质效，经研究，决定成立西岗镇推进税收共治、壮大总部经济工作领导小组。现将领导小组成员名单公布如下：</w:t>
      </w:r>
    </w:p>
    <w:p w:rsidR="00B21E5A" w:rsidRDefault="00B21E5A" w:rsidP="00B21E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组  长</w:t>
      </w:r>
      <w:r>
        <w:rPr>
          <w:rFonts w:ascii="仿宋_GB2312" w:eastAsia="仿宋_GB2312" w:hint="eastAsia"/>
          <w:sz w:val="32"/>
          <w:szCs w:val="32"/>
        </w:rPr>
        <w:t>：杨青霖   党委副书记、镇长</w:t>
      </w:r>
    </w:p>
    <w:p w:rsidR="00B21E5A" w:rsidRDefault="00B21E5A" w:rsidP="00B21E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副组长</w:t>
      </w:r>
      <w:r>
        <w:rPr>
          <w:rFonts w:ascii="仿宋_GB2312" w:eastAsia="仿宋_GB2312" w:hint="eastAsia"/>
          <w:sz w:val="32"/>
          <w:szCs w:val="32"/>
        </w:rPr>
        <w:t>：张  超   党委副书记</w:t>
      </w:r>
    </w:p>
    <w:p w:rsidR="00B21E5A" w:rsidRDefault="00B21E5A" w:rsidP="00B21E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赵政伟   党委委员、宣传委员</w:t>
      </w:r>
    </w:p>
    <w:p w:rsidR="00B21E5A" w:rsidRDefault="00B21E5A" w:rsidP="00B21E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成  员</w:t>
      </w:r>
      <w:r>
        <w:rPr>
          <w:rFonts w:ascii="仿宋_GB2312" w:eastAsia="仿宋_GB2312" w:hint="eastAsia"/>
          <w:sz w:val="32"/>
          <w:szCs w:val="32"/>
        </w:rPr>
        <w:t>：陈芳玉   投资促进服务中心主任</w:t>
      </w:r>
    </w:p>
    <w:p w:rsidR="00B21E5A" w:rsidRDefault="00B21E5A" w:rsidP="00B21E5A">
      <w:pPr>
        <w:spacing w:line="56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  成   农业综合服务中心主任</w:t>
      </w:r>
    </w:p>
    <w:p w:rsidR="00B21E5A" w:rsidRDefault="00B21E5A" w:rsidP="00B21E5A">
      <w:pPr>
        <w:spacing w:line="56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程常宝   应急管理办公室副主任</w:t>
      </w:r>
    </w:p>
    <w:p w:rsidR="00B21E5A" w:rsidRDefault="00B21E5A" w:rsidP="00B21E5A">
      <w:pPr>
        <w:spacing w:line="56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朱荣国   市国税局级索分局局长</w:t>
      </w:r>
    </w:p>
    <w:p w:rsidR="00B21E5A" w:rsidRDefault="00B21E5A" w:rsidP="00B21E5A">
      <w:pPr>
        <w:spacing w:line="56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宫庆坦   财政所所长</w:t>
      </w:r>
    </w:p>
    <w:p w:rsidR="00B21E5A" w:rsidRDefault="00B21E5A" w:rsidP="00B21E5A">
      <w:pPr>
        <w:spacing w:line="56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姜宏伟   交管所所长</w:t>
      </w:r>
    </w:p>
    <w:p w:rsidR="00B21E5A" w:rsidRDefault="00B21E5A" w:rsidP="00B21E5A">
      <w:pPr>
        <w:spacing w:line="56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田家磊   西岗派出所所长</w:t>
      </w:r>
    </w:p>
    <w:p w:rsidR="00B21E5A" w:rsidRDefault="00B21E5A" w:rsidP="00B21E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郝清柏   西岗法庭庭长</w:t>
      </w:r>
    </w:p>
    <w:p w:rsidR="00B21E5A" w:rsidRDefault="00B21E5A" w:rsidP="00B21E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陈  冉   西岗司法所所长</w:t>
      </w:r>
    </w:p>
    <w:p w:rsidR="00B21E5A" w:rsidRDefault="00B21E5A" w:rsidP="00B21E5A">
      <w:pPr>
        <w:spacing w:line="56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  军   市场监管所所长</w:t>
      </w:r>
    </w:p>
    <w:p w:rsidR="00B21E5A" w:rsidRDefault="00B21E5A" w:rsidP="00B21E5A">
      <w:pPr>
        <w:spacing w:line="56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王宜明   自然资源所所长</w:t>
      </w:r>
    </w:p>
    <w:p w:rsidR="00B21E5A" w:rsidRDefault="00B21E5A" w:rsidP="00B21E5A">
      <w:pPr>
        <w:spacing w:line="56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钟卫东   纪委副书记</w:t>
      </w:r>
    </w:p>
    <w:p w:rsidR="00B21E5A" w:rsidRDefault="00B21E5A" w:rsidP="00B21E5A">
      <w:pPr>
        <w:spacing w:line="56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范  明   宣传文化旅游办副主任</w:t>
      </w:r>
    </w:p>
    <w:p w:rsidR="00B21E5A" w:rsidRDefault="00B21E5A" w:rsidP="00B21E5A">
      <w:pPr>
        <w:spacing w:line="56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何　永   工农关系办公室主任</w:t>
      </w:r>
    </w:p>
    <w:p w:rsidR="00B21E5A" w:rsidRDefault="00B21E5A" w:rsidP="00B21E5A">
      <w:pPr>
        <w:spacing w:line="56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杜守龙   村建办主任</w:t>
      </w:r>
    </w:p>
    <w:p w:rsidR="00B21E5A" w:rsidRDefault="00B21E5A" w:rsidP="00B21E5A">
      <w:pPr>
        <w:spacing w:line="56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耿广慧   经管站站长</w:t>
      </w:r>
    </w:p>
    <w:p w:rsidR="00B21E5A" w:rsidRDefault="00B21E5A" w:rsidP="00B21E5A">
      <w:pPr>
        <w:spacing w:line="56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王玉腾   统计站站长</w:t>
      </w:r>
    </w:p>
    <w:p w:rsidR="00B21E5A" w:rsidRDefault="00B21E5A" w:rsidP="00B21E5A">
      <w:pPr>
        <w:spacing w:line="56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李晓丽   审计所所长</w:t>
      </w:r>
    </w:p>
    <w:p w:rsidR="00B21E5A" w:rsidRDefault="00B21E5A" w:rsidP="00B21E5A">
      <w:pPr>
        <w:spacing w:line="56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丁德忠   环保所所长</w:t>
      </w:r>
    </w:p>
    <w:p w:rsidR="00B21E5A" w:rsidRDefault="00B21E5A" w:rsidP="00B21E5A">
      <w:pPr>
        <w:spacing w:line="56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赵曰华   经济发展办公室副主任</w:t>
      </w:r>
    </w:p>
    <w:p w:rsidR="00B21E5A" w:rsidRDefault="00B21E5A" w:rsidP="00B21E5A">
      <w:pPr>
        <w:spacing w:line="56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　峰   西岗党总支书记</w:t>
      </w:r>
    </w:p>
    <w:p w:rsidR="00B21E5A" w:rsidRDefault="00B21E5A" w:rsidP="00B21E5A">
      <w:pPr>
        <w:spacing w:line="56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王大伟   柴里党总支书记</w:t>
      </w:r>
    </w:p>
    <w:p w:rsidR="00B21E5A" w:rsidRDefault="00B21E5A" w:rsidP="00B21E5A">
      <w:pPr>
        <w:spacing w:line="56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　兴   野庄党总支书记</w:t>
      </w:r>
    </w:p>
    <w:p w:rsidR="00B21E5A" w:rsidRDefault="00B21E5A" w:rsidP="00B21E5A">
      <w:pPr>
        <w:spacing w:line="56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孔凡杰   田岗党总支书记</w:t>
      </w:r>
    </w:p>
    <w:p w:rsidR="00B21E5A" w:rsidRDefault="00B21E5A" w:rsidP="00B21E5A">
      <w:pPr>
        <w:spacing w:line="56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王成明   南荒党总支书记</w:t>
      </w:r>
    </w:p>
    <w:p w:rsidR="00B21E5A" w:rsidRDefault="00B21E5A" w:rsidP="00B21E5A">
      <w:pPr>
        <w:spacing w:line="56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张百顺   张庄党总支书记</w:t>
      </w:r>
    </w:p>
    <w:p w:rsidR="00B21E5A" w:rsidRDefault="00B21E5A" w:rsidP="00B21E5A">
      <w:pPr>
        <w:spacing w:line="56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  超   高庙党总支书记</w:t>
      </w:r>
    </w:p>
    <w:p w:rsidR="00B21E5A" w:rsidRDefault="00B21E5A" w:rsidP="00B21E5A">
      <w:pPr>
        <w:spacing w:line="56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徐雅楠   卓楼党总支书记</w:t>
      </w:r>
    </w:p>
    <w:p w:rsidR="00B21E5A" w:rsidRDefault="00B21E5A" w:rsidP="00B21E5A">
      <w:pPr>
        <w:spacing w:line="56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潘延明   矿区党总支书记</w:t>
      </w:r>
    </w:p>
    <w:p w:rsidR="00B21E5A" w:rsidRDefault="00B21E5A" w:rsidP="00B21E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领导小组下设办公室，办公室设在镇财政所，赵政伟同志任办公室主任，陈芳玉、宫庆坦两位同志任办公室副主任。</w:t>
      </w:r>
    </w:p>
    <w:p w:rsidR="00B21E5A" w:rsidRDefault="00B21E5A" w:rsidP="00B21E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21E5A" w:rsidRDefault="00B21E5A" w:rsidP="00B21E5A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B21E5A" w:rsidRDefault="00B21E5A" w:rsidP="00B21E5A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B21E5A" w:rsidRPr="001B7BC9" w:rsidRDefault="00B21E5A" w:rsidP="00B21E5A">
      <w:pPr>
        <w:spacing w:line="560" w:lineRule="exact"/>
        <w:ind w:firstLineChars="200" w:firstLine="640"/>
        <w:jc w:val="right"/>
      </w:pPr>
      <w:r w:rsidRPr="001B7BC9">
        <w:rPr>
          <w:rFonts w:ascii="仿宋_GB2312" w:eastAsia="仿宋_GB2312"/>
          <w:sz w:val="32"/>
          <w:szCs w:val="32"/>
        </w:rPr>
        <w:t>20</w:t>
      </w:r>
      <w:r w:rsidRPr="001B7BC9">
        <w:rPr>
          <w:rFonts w:ascii="仿宋_GB2312" w:eastAsia="仿宋_GB2312" w:hint="eastAsia"/>
          <w:sz w:val="32"/>
          <w:szCs w:val="32"/>
        </w:rPr>
        <w:t>20</w:t>
      </w:r>
      <w:r w:rsidRPr="001B7BC9">
        <w:rPr>
          <w:rFonts w:ascii="仿宋_GB2312" w:eastAsia="仿宋_GB2312"/>
          <w:sz w:val="32"/>
          <w:szCs w:val="32"/>
        </w:rPr>
        <w:t>年</w:t>
      </w:r>
      <w:r w:rsidRPr="001B7BC9">
        <w:rPr>
          <w:rFonts w:ascii="仿宋_GB2312" w:eastAsia="仿宋_GB2312" w:hint="eastAsia"/>
          <w:sz w:val="32"/>
          <w:szCs w:val="32"/>
        </w:rPr>
        <w:t>6</w:t>
      </w:r>
      <w:r w:rsidRPr="001B7BC9">
        <w:rPr>
          <w:rFonts w:ascii="仿宋_GB2312" w:eastAsia="仿宋_GB2312"/>
          <w:sz w:val="32"/>
          <w:szCs w:val="32"/>
        </w:rPr>
        <w:t>月</w:t>
      </w:r>
      <w:r w:rsidRPr="001B7BC9">
        <w:rPr>
          <w:rFonts w:ascii="仿宋_GB2312" w:eastAsia="仿宋_GB2312" w:hint="eastAsia"/>
          <w:sz w:val="32"/>
          <w:szCs w:val="32"/>
        </w:rPr>
        <w:t>1</w:t>
      </w:r>
      <w:r w:rsidRPr="001B7BC9">
        <w:rPr>
          <w:rFonts w:ascii="仿宋_GB2312" w:eastAsia="仿宋_GB2312"/>
          <w:sz w:val="32"/>
          <w:szCs w:val="32"/>
        </w:rPr>
        <w:t>日</w:t>
      </w:r>
    </w:p>
    <w:p w:rsidR="00C8616C" w:rsidRPr="004A0E96" w:rsidRDefault="00C8616C" w:rsidP="00B21E5A">
      <w:pPr>
        <w:spacing w:line="700" w:lineRule="exact"/>
        <w:jc w:val="center"/>
      </w:pPr>
    </w:p>
    <w:sectPr w:rsidR="00C8616C" w:rsidRPr="004A0E96" w:rsidSect="005D5044">
      <w:footerReference w:type="default" r:id="rId7"/>
      <w:pgSz w:w="11910" w:h="16840"/>
      <w:pgMar w:top="1474" w:right="1588" w:bottom="1474" w:left="1588" w:header="0" w:footer="12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89D" w:rsidRDefault="0062389D" w:rsidP="001C4E2E">
      <w:r>
        <w:separator/>
      </w:r>
    </w:p>
  </w:endnote>
  <w:endnote w:type="continuationSeparator" w:id="0">
    <w:p w:rsidR="0062389D" w:rsidRDefault="0062389D" w:rsidP="001C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B4C" w:rsidRDefault="009A0B4C">
    <w:pPr>
      <w:pStyle w:val="a5"/>
      <w:spacing w:line="14" w:lineRule="auto"/>
      <w:rPr>
        <w:sz w:val="20"/>
      </w:rPr>
    </w:pPr>
    <w:r>
      <w:pict>
        <v:rect id="文本框 1" o:spid="_x0000_s2049" style="position:absolute;margin-left:275.6pt;margin-top:766.45pt;width:44pt;height:14pt;z-index:-251657216;mso-position-horizontal-relative:page;mso-position-vertical-relative:page;mso-width-relative:page;mso-height-relative:page" o:gfxdata="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D06LA9wAAAANAQAADwAAAAAAAAABACAAAAAi&#10;AAAAZHJzL2Rvd25yZXYueG1sUEsBAhQAFAAAAAgAh07iQD82PN+UAQAAEQMAAA4AAAAAAAAAAQAg&#10;AAAAKwEAAGRycy9lMm9Eb2MueG1sUEsFBgAAAAAGAAYAWQEAADEFAAAAAA==&#10;" filled="f" stroked="f">
          <v:textbox style="mso-next-textbox:#文本框 1" inset="0,0,0,0">
            <w:txbxContent>
              <w:p w:rsidR="009A0B4C" w:rsidRDefault="009A0B4C">
                <w:pPr>
                  <w:spacing w:line="280" w:lineRule="exact"/>
                  <w:ind w:left="20"/>
                  <w:rPr>
                    <w:rFonts w:ascii="宋体" w:hAnsi="宋体"/>
                    <w:sz w:val="24"/>
                  </w:rPr>
                </w:pPr>
                <w:r>
                  <w:rPr>
                    <w:rFonts w:ascii="宋体" w:hAnsi="宋体"/>
                    <w:sz w:val="24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hAnsi="宋体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21E5A">
                  <w:rPr>
                    <w:rFonts w:ascii="宋体" w:hAnsi="宋体"/>
                    <w:noProof/>
                    <w:sz w:val="24"/>
                  </w:rPr>
                  <w:t>2</w:t>
                </w:r>
                <w:r>
                  <w:fldChar w:fldCharType="end"/>
                </w:r>
                <w:r>
                  <w:rPr>
                    <w:rFonts w:ascii="宋体" w:hAnsi="宋体"/>
                    <w:sz w:val="24"/>
                  </w:rPr>
                  <w:t xml:space="preserve"> —</w:t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89D" w:rsidRDefault="0062389D" w:rsidP="001C4E2E">
      <w:r>
        <w:separator/>
      </w:r>
    </w:p>
  </w:footnote>
  <w:footnote w:type="continuationSeparator" w:id="0">
    <w:p w:rsidR="0062389D" w:rsidRDefault="0062389D" w:rsidP="001C4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6C"/>
    <w:rsid w:val="00054875"/>
    <w:rsid w:val="001C4E2E"/>
    <w:rsid w:val="00234832"/>
    <w:rsid w:val="00425973"/>
    <w:rsid w:val="0045355C"/>
    <w:rsid w:val="004A0E96"/>
    <w:rsid w:val="00551B63"/>
    <w:rsid w:val="005D5044"/>
    <w:rsid w:val="0062389D"/>
    <w:rsid w:val="006A1DC2"/>
    <w:rsid w:val="009A0B4C"/>
    <w:rsid w:val="009E05DF"/>
    <w:rsid w:val="00A17E21"/>
    <w:rsid w:val="00B21E5A"/>
    <w:rsid w:val="00C8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4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4E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4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4E2E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9A0B4C"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9A0B4C"/>
    <w:rPr>
      <w:rFonts w:ascii="仿宋" w:eastAsia="仿宋" w:hAnsi="仿宋" w:cs="仿宋"/>
      <w:kern w:val="0"/>
      <w:sz w:val="32"/>
      <w:szCs w:val="32"/>
      <w:lang w:val="zh-CN" w:bidi="zh-CN"/>
    </w:rPr>
  </w:style>
  <w:style w:type="character" w:customStyle="1" w:styleId="ask-title">
    <w:name w:val="ask-title"/>
    <w:basedOn w:val="a0"/>
    <w:qFormat/>
    <w:rsid w:val="009A0B4C"/>
  </w:style>
  <w:style w:type="paragraph" w:customStyle="1" w:styleId="p0">
    <w:name w:val="p0"/>
    <w:basedOn w:val="a"/>
    <w:qFormat/>
    <w:rsid w:val="005D5044"/>
    <w:pPr>
      <w:widowControl/>
      <w:spacing w:line="1241" w:lineRule="atLeast"/>
      <w:textAlignment w:val="baseline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styleId="a6">
    <w:name w:val="Normal (Web)"/>
    <w:basedOn w:val="a"/>
    <w:qFormat/>
    <w:rsid w:val="002348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1">
    <w:name w:val="toc 1"/>
    <w:basedOn w:val="a"/>
    <w:next w:val="a"/>
    <w:autoRedefine/>
    <w:unhideWhenUsed/>
    <w:qFormat/>
    <w:rsid w:val="004A0E96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lang w:val="zh-CN" w:bidi="zh-CN"/>
    </w:rPr>
  </w:style>
  <w:style w:type="paragraph" w:styleId="a7">
    <w:name w:val="Normal Indent"/>
    <w:basedOn w:val="a"/>
    <w:qFormat/>
    <w:rsid w:val="004A0E96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208521">
    <w:name w:val="样式 样式 左侧:  2 字符 + 左侧:  0.85 厘米 首行缩进:  2 字符1"/>
    <w:basedOn w:val="a"/>
    <w:qFormat/>
    <w:rsid w:val="004A0E96"/>
    <w:pPr>
      <w:ind w:left="482" w:firstLineChars="200" w:firstLine="200"/>
    </w:pPr>
    <w:rPr>
      <w:rFonts w:ascii="Times New Roman" w:eastAsia="宋体" w:hAnsi="Times New Roman" w:cs="宋体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4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4E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4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4E2E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9A0B4C"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9A0B4C"/>
    <w:rPr>
      <w:rFonts w:ascii="仿宋" w:eastAsia="仿宋" w:hAnsi="仿宋" w:cs="仿宋"/>
      <w:kern w:val="0"/>
      <w:sz w:val="32"/>
      <w:szCs w:val="32"/>
      <w:lang w:val="zh-CN" w:bidi="zh-CN"/>
    </w:rPr>
  </w:style>
  <w:style w:type="character" w:customStyle="1" w:styleId="ask-title">
    <w:name w:val="ask-title"/>
    <w:basedOn w:val="a0"/>
    <w:qFormat/>
    <w:rsid w:val="009A0B4C"/>
  </w:style>
  <w:style w:type="paragraph" w:customStyle="1" w:styleId="p0">
    <w:name w:val="p0"/>
    <w:basedOn w:val="a"/>
    <w:qFormat/>
    <w:rsid w:val="005D5044"/>
    <w:pPr>
      <w:widowControl/>
      <w:spacing w:line="1241" w:lineRule="atLeast"/>
      <w:textAlignment w:val="baseline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styleId="a6">
    <w:name w:val="Normal (Web)"/>
    <w:basedOn w:val="a"/>
    <w:qFormat/>
    <w:rsid w:val="002348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1">
    <w:name w:val="toc 1"/>
    <w:basedOn w:val="a"/>
    <w:next w:val="a"/>
    <w:autoRedefine/>
    <w:unhideWhenUsed/>
    <w:qFormat/>
    <w:rsid w:val="004A0E96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lang w:val="zh-CN" w:bidi="zh-CN"/>
    </w:rPr>
  </w:style>
  <w:style w:type="paragraph" w:styleId="a7">
    <w:name w:val="Normal Indent"/>
    <w:basedOn w:val="a"/>
    <w:qFormat/>
    <w:rsid w:val="004A0E96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208521">
    <w:name w:val="样式 样式 左侧:  2 字符 + 左侧:  0.85 厘米 首行缩进:  2 字符1"/>
    <w:basedOn w:val="a"/>
    <w:qFormat/>
    <w:rsid w:val="004A0E96"/>
    <w:pPr>
      <w:ind w:left="482" w:firstLineChars="200" w:firstLine="200"/>
    </w:pPr>
    <w:rPr>
      <w:rFonts w:ascii="Times New Roman" w:eastAsia="宋体" w:hAnsi="Times New Roman" w:cs="宋体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</Words>
  <Characters>655</Characters>
  <Application>Microsoft Office Word</Application>
  <DocSecurity>0</DocSecurity>
  <Lines>5</Lines>
  <Paragraphs>1</Paragraphs>
  <ScaleCrop>false</ScaleCrop>
  <Company>Microsoft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2022-11-18T08:47:00Z</cp:lastPrinted>
  <dcterms:created xsi:type="dcterms:W3CDTF">2022-11-18T08:58:00Z</dcterms:created>
  <dcterms:modified xsi:type="dcterms:W3CDTF">2022-11-18T08:58:00Z</dcterms:modified>
</cp:coreProperties>
</file>